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56" w:rsidRPr="00226617" w:rsidRDefault="00940646" w:rsidP="0022661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银丰电子商务有限公司</w:t>
      </w:r>
      <w:r w:rsidR="00226617" w:rsidRPr="00226617">
        <w:rPr>
          <w:rFonts w:hint="eastAsia"/>
          <w:b/>
          <w:sz w:val="32"/>
        </w:rPr>
        <w:t>劳保项目招标公告</w:t>
      </w:r>
    </w:p>
    <w:tbl>
      <w:tblPr>
        <w:tblpPr w:leftFromText="180" w:rightFromText="180" w:vertAnchor="tex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1197"/>
        <w:gridCol w:w="6795"/>
      </w:tblGrid>
      <w:tr w:rsidR="00226617" w:rsidRPr="00226617" w:rsidTr="004C1D3C">
        <w:trPr>
          <w:trHeight w:val="855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Cs w:val="21"/>
              </w:rPr>
              <w:t>序 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Cs w:val="21"/>
              </w:rPr>
              <w:t>内容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Cs w:val="21"/>
              </w:rPr>
              <w:t>说明与要求</w:t>
            </w:r>
          </w:p>
        </w:tc>
      </w:tr>
      <w:tr w:rsidR="00226617" w:rsidRPr="00226617" w:rsidTr="004C1D3C">
        <w:trPr>
          <w:trHeight w:val="2010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940646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综合说明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646" w:rsidRPr="00940646" w:rsidRDefault="00940646" w:rsidP="00940646">
            <w:pPr>
              <w:widowControl/>
              <w:spacing w:before="75" w:after="75"/>
              <w:jc w:val="left"/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</w:pPr>
            <w:r w:rsidRPr="00940646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1、招标人：银丰电子商务有限公司</w:t>
            </w:r>
          </w:p>
          <w:p w:rsidR="00226617" w:rsidRPr="00226617" w:rsidRDefault="00940646" w:rsidP="00940646">
            <w:pPr>
              <w:widowControl/>
              <w:spacing w:before="75" w:after="75"/>
              <w:jc w:val="left"/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</w:pPr>
            <w:r w:rsidRPr="00940646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2、项目名称：</w:t>
            </w: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内采商城劳保供应商招商项目</w:t>
            </w:r>
          </w:p>
        </w:tc>
      </w:tr>
      <w:tr w:rsidR="00226617" w:rsidRPr="00226617" w:rsidTr="004C1D3C">
        <w:trPr>
          <w:trHeight w:val="405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4C1D3C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招标采购方式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邀请招标（本次招标报价为含税价并开具增值税专用发票）</w:t>
            </w:r>
          </w:p>
        </w:tc>
      </w:tr>
      <w:tr w:rsidR="00226617" w:rsidRPr="00226617" w:rsidTr="004C1D3C">
        <w:trPr>
          <w:trHeight w:val="705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4C1D3C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供应商资格要求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left"/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1、投标人须具有独立法人资格及有效的企业法人营业执照、具有良好的商业信誉、注册资金</w:t>
            </w:r>
            <w:r w:rsidR="00940646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100</w:t>
            </w: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万元及以上；</w:t>
            </w:r>
          </w:p>
          <w:p w:rsidR="00226617" w:rsidRPr="00226617" w:rsidRDefault="00226617" w:rsidP="00226617">
            <w:pPr>
              <w:widowControl/>
              <w:spacing w:before="75" w:after="75"/>
              <w:jc w:val="left"/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</w:pPr>
            <w:r w:rsidRPr="00226617"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  <w:t>2、</w:t>
            </w: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投标人可以开具增值税专用发票；</w:t>
            </w:r>
          </w:p>
          <w:p w:rsidR="00226617" w:rsidRPr="00226617" w:rsidRDefault="00284A43" w:rsidP="00226617">
            <w:pPr>
              <w:widowControl/>
              <w:spacing w:before="75" w:after="75"/>
              <w:jc w:val="left"/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3</w:t>
            </w:r>
            <w:r w:rsidR="00226617" w:rsidRPr="00226617"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  <w:t>、</w:t>
            </w:r>
            <w:r w:rsidR="00226617"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投标人参加本次采购活动前三年内，在经营活动中没有重大违法记录的说明；</w:t>
            </w:r>
          </w:p>
          <w:p w:rsidR="00226617" w:rsidRPr="00226617" w:rsidRDefault="00284A43" w:rsidP="00226617">
            <w:pPr>
              <w:widowControl/>
              <w:spacing w:before="75" w:after="75"/>
              <w:jc w:val="left"/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4</w:t>
            </w:r>
            <w:r w:rsidR="00226617"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、法定代表人为同一个人的两个及两个以上法人，母公司、全资子公司及其控股公司，都不得在同一采购项目相同标段中同时参加投标，一经发现，将视同围标处理；</w:t>
            </w:r>
          </w:p>
          <w:p w:rsidR="00226617" w:rsidRDefault="00284A43" w:rsidP="00226617">
            <w:pPr>
              <w:widowControl/>
              <w:spacing w:before="75" w:after="75"/>
              <w:jc w:val="left"/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5</w:t>
            </w:r>
            <w:r w:rsidR="00226617"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、</w:t>
            </w:r>
            <w:r w:rsidRPr="00284A43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须具备电商行业服务能力，能够独立解决仓储、分拣、发货、售后回访、纠纷处理解决等工作</w:t>
            </w:r>
            <w:r w:rsidR="004C1D3C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；</w:t>
            </w:r>
          </w:p>
          <w:p w:rsidR="00226617" w:rsidRPr="00226617" w:rsidRDefault="004C1D3C" w:rsidP="00226617">
            <w:pPr>
              <w:widowControl/>
              <w:spacing w:before="75" w:after="75"/>
              <w:jc w:val="left"/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6、不接受联合体投标。</w:t>
            </w:r>
          </w:p>
        </w:tc>
      </w:tr>
      <w:tr w:rsidR="00226617" w:rsidRPr="00226617" w:rsidTr="004C1D3C">
        <w:trPr>
          <w:trHeight w:val="1005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4C1D3C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供应商资格审查方式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资质预审</w:t>
            </w:r>
          </w:p>
        </w:tc>
      </w:tr>
      <w:tr w:rsidR="00226617" w:rsidRPr="00226617" w:rsidTr="004C1D3C">
        <w:trPr>
          <w:trHeight w:val="1005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4C1D3C" w:rsidP="006B44DB">
            <w:pPr>
              <w:widowControl/>
              <w:spacing w:before="75" w:after="75"/>
              <w:jc w:val="center"/>
              <w:rPr>
                <w:rFonts w:ascii="宋体" w:eastAsia="宋体" w:hAnsi="宋体" w:cs="Times New Roman"/>
                <w:b/>
                <w:bCs/>
                <w:color w:val="333333"/>
                <w:spacing w:val="-1"/>
                <w:kern w:val="0"/>
                <w:sz w:val="24"/>
                <w:szCs w:val="24"/>
              </w:rPr>
            </w:pPr>
            <w:r w:rsidRPr="006B44DB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自筹专项资金</w:t>
            </w:r>
          </w:p>
        </w:tc>
      </w:tr>
      <w:tr w:rsidR="00226617" w:rsidRPr="00226617" w:rsidTr="004C1D3C">
        <w:trPr>
          <w:trHeight w:val="1005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4C1D3C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投标有效期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开标后30日历天</w:t>
            </w:r>
          </w:p>
        </w:tc>
      </w:tr>
      <w:tr w:rsidR="00226617" w:rsidRPr="00226617" w:rsidTr="004C1D3C">
        <w:trPr>
          <w:trHeight w:val="1005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4C1D3C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4C1D3C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投</w:t>
            </w:r>
            <w:r w:rsidR="00226617"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标文件领取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711CA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940646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银丰电子商务有限公司</w:t>
            </w:r>
            <w:r w:rsidR="00226617"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邮件形式发送</w:t>
            </w:r>
          </w:p>
        </w:tc>
      </w:tr>
      <w:tr w:rsidR="00226617" w:rsidRPr="00226617" w:rsidTr="004C1D3C">
        <w:trPr>
          <w:trHeight w:val="1740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4C1D3C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申请报名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D3C" w:rsidRDefault="00226617" w:rsidP="00711CA7">
            <w:pPr>
              <w:widowControl/>
              <w:spacing w:before="75" w:after="75"/>
              <w:rPr>
                <w:rFonts w:ascii="宋体" w:eastAsia="宋体" w:hAnsi="宋体" w:cs="Times New Roman"/>
                <w:color w:val="333333"/>
                <w:spacing w:val="-1"/>
                <w:kern w:val="0"/>
                <w:sz w:val="24"/>
                <w:szCs w:val="24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凡有意申请投标者，请于2021年0</w:t>
            </w:r>
            <w:r w:rsidR="00284A43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3</w:t>
            </w: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月</w:t>
            </w:r>
            <w:r w:rsidR="00134C85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1</w:t>
            </w:r>
            <w:r w:rsidR="009D3095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6</w:t>
            </w: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日</w:t>
            </w:r>
            <w:r w:rsidR="009D3095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12</w:t>
            </w:r>
            <w:r w:rsidR="00711CA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：00</w:t>
            </w:r>
            <w:r w:rsidR="00284A43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前</w:t>
            </w: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，将</w:t>
            </w:r>
            <w:r w:rsidR="00284A43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资格预审资料发送至</w:t>
            </w:r>
            <w:hyperlink r:id="rId6" w:history="1">
              <w:r w:rsidR="00711CA7" w:rsidRPr="000E75F0">
                <w:rPr>
                  <w:rStyle w:val="a5"/>
                  <w:rFonts w:ascii="宋体" w:eastAsia="宋体" w:hAnsi="宋体" w:cs="Times New Roman"/>
                  <w:spacing w:val="-1"/>
                  <w:kern w:val="0"/>
                  <w:sz w:val="24"/>
                  <w:szCs w:val="24"/>
                </w:rPr>
                <w:t>sw19953153253@163.com</w:t>
              </w:r>
            </w:hyperlink>
            <w:r w:rsidR="00711CA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。</w:t>
            </w:r>
          </w:p>
          <w:p w:rsidR="00226617" w:rsidRPr="00226617" w:rsidRDefault="004C1D3C" w:rsidP="00A136D2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预审资料如下：1、三证合一营业执照2</w:t>
            </w:r>
            <w:r w:rsidR="00A136D2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、</w:t>
            </w:r>
            <w:r w:rsidR="00A136D2" w:rsidRPr="00A136D2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社会保障资金缴纳记录（近三个月）</w:t>
            </w:r>
            <w:r w:rsidR="00A136D2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3、公司相关资质</w:t>
            </w:r>
          </w:p>
        </w:tc>
      </w:tr>
      <w:tr w:rsidR="00226617" w:rsidRPr="00226617" w:rsidTr="004C1D3C">
        <w:trPr>
          <w:trHeight w:val="1740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4C1D3C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投标文件要求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4C1D3C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五</w:t>
            </w:r>
            <w:r w:rsidR="00226617"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份（一正</w:t>
            </w: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四</w:t>
            </w:r>
            <w:r w:rsidR="00226617"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副），电子文档1份（word/Excel版本</w:t>
            </w: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，u盘形式</w:t>
            </w:r>
            <w:r w:rsidR="00226617"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）</w:t>
            </w:r>
          </w:p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报价货币：人民币；报价为</w:t>
            </w:r>
            <w:r w:rsidR="00711CA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最终报价。</w:t>
            </w:r>
          </w:p>
        </w:tc>
      </w:tr>
      <w:tr w:rsidR="00226617" w:rsidRPr="00226617" w:rsidTr="004C1D3C">
        <w:trPr>
          <w:trHeight w:val="1395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4C1D3C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1</w:t>
            </w:r>
            <w:r w:rsidR="004C1D3C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投标保证金金额及时限要求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940646" w:rsidP="00226617">
            <w:pPr>
              <w:widowControl/>
              <w:spacing w:before="75" w:after="75"/>
              <w:jc w:val="left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本次投标</w:t>
            </w:r>
            <w:r w:rsidR="00284A43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不收取</w:t>
            </w: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投标保证金</w:t>
            </w:r>
            <w:r w:rsidR="00711CA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。</w:t>
            </w:r>
          </w:p>
        </w:tc>
      </w:tr>
      <w:tr w:rsidR="00226617" w:rsidRPr="00226617" w:rsidTr="004C1D3C">
        <w:trPr>
          <w:trHeight w:val="1395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4C1D3C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1</w:t>
            </w:r>
            <w:r w:rsidR="004C1D3C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711CA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711CA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投标文件提交地点及截止时间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711CA7" w:rsidP="00226617">
            <w:pPr>
              <w:widowControl/>
              <w:spacing w:before="75" w:after="75"/>
              <w:jc w:val="left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开标现场提交</w:t>
            </w:r>
          </w:p>
        </w:tc>
      </w:tr>
      <w:tr w:rsidR="00226617" w:rsidRPr="00226617" w:rsidTr="004C1D3C">
        <w:trPr>
          <w:trHeight w:val="1305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4C1D3C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1</w:t>
            </w:r>
            <w:r w:rsidR="004C1D3C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开标时间及地点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开标时间：</w:t>
            </w:r>
            <w:r w:rsidR="00711CA7"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2021年0</w:t>
            </w:r>
            <w:r w:rsidR="00711CA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3</w:t>
            </w:r>
            <w:r w:rsidR="00711CA7"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月1</w:t>
            </w:r>
            <w:r w:rsidR="009D3095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7</w:t>
            </w:r>
            <w:r w:rsidR="00711CA7"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日</w:t>
            </w:r>
            <w:r w:rsidR="009D3095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上午9</w:t>
            </w: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：00；</w:t>
            </w:r>
          </w:p>
          <w:p w:rsidR="00226617" w:rsidRPr="00226617" w:rsidRDefault="00226617" w:rsidP="00711CA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 xml:space="preserve">开标地点: </w:t>
            </w:r>
            <w:r w:rsidR="00711CA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济南市市中区银丰大厦11层第一会议室。</w:t>
            </w:r>
          </w:p>
        </w:tc>
      </w:tr>
      <w:tr w:rsidR="00226617" w:rsidRPr="00226617" w:rsidTr="004C1D3C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4C1D3C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1</w:t>
            </w:r>
            <w:r w:rsidR="004C1D3C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711CA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公开唱标、</w:t>
            </w:r>
            <w:r w:rsidR="00711CA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综合评分</w:t>
            </w:r>
          </w:p>
        </w:tc>
      </w:tr>
      <w:tr w:rsidR="00226617" w:rsidRPr="00226617" w:rsidTr="004C1D3C">
        <w:trPr>
          <w:trHeight w:val="1500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4C1D3C">
            <w:pPr>
              <w:widowControl/>
              <w:spacing w:before="75" w:after="75"/>
              <w:jc w:val="center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1</w:t>
            </w:r>
            <w:r w:rsidR="004C1D3C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b/>
                <w:bCs/>
                <w:color w:val="333333"/>
                <w:spacing w:val="-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招标人：</w:t>
            </w:r>
            <w:r w:rsidR="00711CA7" w:rsidRPr="00940646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银丰电子商务有限公司</w:t>
            </w:r>
          </w:p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商务联系人：</w:t>
            </w:r>
            <w:r w:rsidR="004C1D3C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李卫华</w:t>
            </w: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 xml:space="preserve">        电话：</w:t>
            </w:r>
            <w:r w:rsidR="004C1D3C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19953153251</w:t>
            </w:r>
          </w:p>
          <w:p w:rsidR="00226617" w:rsidRPr="00226617" w:rsidRDefault="00226617" w:rsidP="00226617">
            <w:pPr>
              <w:widowControl/>
              <w:spacing w:before="75" w:after="75"/>
              <w:rPr>
                <w:rFonts w:ascii="微软雅黑" w:eastAsia="微软雅黑" w:hAnsi="微软雅黑" w:cs="宋体"/>
                <w:color w:val="333333"/>
                <w:spacing w:val="-1"/>
                <w:kern w:val="0"/>
                <w:sz w:val="18"/>
                <w:szCs w:val="18"/>
              </w:rPr>
            </w:pPr>
            <w:r w:rsidRPr="00226617">
              <w:rPr>
                <w:rFonts w:ascii="宋体" w:eastAsia="宋体" w:hAnsi="宋体" w:cs="Times New Roman" w:hint="eastAsia"/>
                <w:color w:val="333333"/>
                <w:spacing w:val="-1"/>
                <w:kern w:val="0"/>
                <w:sz w:val="24"/>
                <w:szCs w:val="24"/>
              </w:rPr>
              <w:t>邮箱地址：</w:t>
            </w:r>
            <w:hyperlink r:id="rId7" w:history="1">
              <w:r w:rsidR="004C1D3C" w:rsidRPr="000E75F0">
                <w:rPr>
                  <w:rStyle w:val="a5"/>
                  <w:rFonts w:ascii="宋体" w:eastAsia="宋体" w:hAnsi="宋体" w:cs="Times New Roman"/>
                  <w:spacing w:val="-1"/>
                  <w:kern w:val="0"/>
                  <w:sz w:val="24"/>
                  <w:szCs w:val="24"/>
                </w:rPr>
                <w:t>sw19953153253@163.com</w:t>
              </w:r>
            </w:hyperlink>
          </w:p>
        </w:tc>
      </w:tr>
    </w:tbl>
    <w:p w:rsidR="00226617" w:rsidRPr="00226617" w:rsidRDefault="00226617" w:rsidP="00226617">
      <w:pPr>
        <w:jc w:val="center"/>
      </w:pPr>
    </w:p>
    <w:p w:rsidR="00226617" w:rsidRDefault="00226617">
      <w:bookmarkStart w:id="0" w:name="_GoBack"/>
      <w:bookmarkEnd w:id="0"/>
    </w:p>
    <w:sectPr w:rsidR="00226617" w:rsidSect="0069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BD4" w:rsidRDefault="00E76BD4" w:rsidP="00134C85">
      <w:r>
        <w:separator/>
      </w:r>
    </w:p>
  </w:endnote>
  <w:endnote w:type="continuationSeparator" w:id="1">
    <w:p w:rsidR="00E76BD4" w:rsidRDefault="00E76BD4" w:rsidP="0013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BD4" w:rsidRDefault="00E76BD4" w:rsidP="00134C85">
      <w:r>
        <w:separator/>
      </w:r>
    </w:p>
  </w:footnote>
  <w:footnote w:type="continuationSeparator" w:id="1">
    <w:p w:rsidR="00E76BD4" w:rsidRDefault="00E76BD4" w:rsidP="00134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F15"/>
    <w:rsid w:val="00024056"/>
    <w:rsid w:val="00134C85"/>
    <w:rsid w:val="00184A9F"/>
    <w:rsid w:val="00226617"/>
    <w:rsid w:val="00284A43"/>
    <w:rsid w:val="004C1D3C"/>
    <w:rsid w:val="00637F15"/>
    <w:rsid w:val="006603A9"/>
    <w:rsid w:val="006935DE"/>
    <w:rsid w:val="006B44DB"/>
    <w:rsid w:val="00711CA7"/>
    <w:rsid w:val="00940646"/>
    <w:rsid w:val="009D3095"/>
    <w:rsid w:val="00A136D2"/>
    <w:rsid w:val="00E76BD4"/>
    <w:rsid w:val="00EC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D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66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661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26617"/>
    <w:rPr>
      <w:b/>
      <w:bCs/>
    </w:rPr>
  </w:style>
  <w:style w:type="paragraph" w:styleId="a4">
    <w:name w:val="Normal (Web)"/>
    <w:basedOn w:val="a"/>
    <w:uiPriority w:val="99"/>
    <w:unhideWhenUsed/>
    <w:rsid w:val="002266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2266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11CA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134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34C8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34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34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66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661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26617"/>
    <w:rPr>
      <w:b/>
      <w:bCs/>
    </w:rPr>
  </w:style>
  <w:style w:type="paragraph" w:styleId="a4">
    <w:name w:val="Normal (Web)"/>
    <w:basedOn w:val="a"/>
    <w:uiPriority w:val="99"/>
    <w:unhideWhenUsed/>
    <w:rsid w:val="002266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2266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11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19953153253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19953153253@163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YUE</dc:creator>
  <cp:lastModifiedBy>JLYF</cp:lastModifiedBy>
  <cp:revision>3</cp:revision>
  <dcterms:created xsi:type="dcterms:W3CDTF">2021-03-11T03:51:00Z</dcterms:created>
  <dcterms:modified xsi:type="dcterms:W3CDTF">2021-03-11T05:58:00Z</dcterms:modified>
</cp:coreProperties>
</file>