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A26B3" w14:textId="71D64434" w:rsidR="00BC630E" w:rsidRDefault="00000000">
      <w:pPr>
        <w:pStyle w:val="a7"/>
        <w:widowControl/>
        <w:shd w:val="clear" w:color="auto" w:fill="FFFFFF"/>
        <w:wordWrap w:val="0"/>
        <w:spacing w:beforeAutospacing="0" w:afterAutospacing="0" w:line="360" w:lineRule="auto"/>
        <w:rPr>
          <w:rFonts w:ascii="仿宋" w:eastAsia="仿宋" w:hAnsi="仿宋" w:cs="仿宋"/>
          <w:color w:val="222222"/>
          <w:sz w:val="20"/>
          <w:szCs w:val="20"/>
          <w:shd w:val="clear" w:color="auto" w:fill="FFFFFF"/>
        </w:rPr>
      </w:pPr>
      <w:bookmarkStart w:id="0" w:name="_Hlk131150112"/>
      <w:r>
        <w:rPr>
          <w:rFonts w:ascii="仿宋" w:eastAsia="仿宋" w:hAnsi="仿宋" w:cs="仿宋" w:hint="eastAsia"/>
          <w:b/>
          <w:bCs/>
          <w:color w:val="222222"/>
          <w:sz w:val="28"/>
          <w:szCs w:val="28"/>
          <w:shd w:val="clear" w:color="auto" w:fill="FFFFFF"/>
        </w:rPr>
        <w:t>附件三、</w:t>
      </w:r>
      <w:r>
        <w:rPr>
          <w:rFonts w:ascii="仿宋" w:eastAsia="仿宋" w:hAnsi="仿宋" w:cs="仿宋" w:hint="eastAsia"/>
          <w:color w:val="222222"/>
          <w:sz w:val="20"/>
          <w:szCs w:val="20"/>
          <w:shd w:val="clear" w:color="auto" w:fill="FFFFFF"/>
        </w:rPr>
        <w:t>20</w:t>
      </w:r>
      <w:r>
        <w:rPr>
          <w:rFonts w:ascii="仿宋" w:eastAsia="仿宋" w:hAnsi="仿宋" w:cs="仿宋"/>
          <w:color w:val="222222"/>
          <w:sz w:val="20"/>
          <w:szCs w:val="20"/>
          <w:shd w:val="clear" w:color="auto" w:fill="FFFFFF"/>
        </w:rPr>
        <w:t>20</w:t>
      </w:r>
      <w:r>
        <w:rPr>
          <w:rFonts w:ascii="仿宋" w:eastAsia="仿宋" w:hAnsi="仿宋" w:cs="仿宋" w:hint="eastAsia"/>
          <w:color w:val="222222"/>
          <w:sz w:val="20"/>
          <w:szCs w:val="20"/>
          <w:shd w:val="clear" w:color="auto" w:fill="FFFFFF"/>
        </w:rPr>
        <w:t>年</w:t>
      </w:r>
      <w:r>
        <w:rPr>
          <w:rFonts w:ascii="仿宋" w:eastAsia="仿宋" w:hAnsi="仿宋" w:cs="仿宋"/>
          <w:color w:val="222222"/>
          <w:sz w:val="20"/>
          <w:szCs w:val="20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222222"/>
          <w:sz w:val="20"/>
          <w:szCs w:val="20"/>
          <w:shd w:val="clear" w:color="auto" w:fill="FFFFFF"/>
        </w:rPr>
        <w:t>月-202</w:t>
      </w:r>
      <w:r>
        <w:rPr>
          <w:rFonts w:ascii="仿宋" w:eastAsia="仿宋" w:hAnsi="仿宋" w:cs="仿宋"/>
          <w:color w:val="222222"/>
          <w:sz w:val="20"/>
          <w:szCs w:val="20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222222"/>
          <w:sz w:val="20"/>
          <w:szCs w:val="20"/>
          <w:shd w:val="clear" w:color="auto" w:fill="FFFFFF"/>
        </w:rPr>
        <w:t>年</w:t>
      </w:r>
      <w:r>
        <w:rPr>
          <w:rFonts w:ascii="仿宋" w:eastAsia="仿宋" w:hAnsi="仿宋" w:cs="仿宋"/>
          <w:color w:val="222222"/>
          <w:sz w:val="20"/>
          <w:szCs w:val="20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222222"/>
          <w:sz w:val="20"/>
          <w:szCs w:val="20"/>
          <w:shd w:val="clear" w:color="auto" w:fill="FFFFFF"/>
        </w:rPr>
        <w:t>月期间主要服务项目合作明细（按合作金额由高到低填写）</w:t>
      </w:r>
    </w:p>
    <w:tbl>
      <w:tblPr>
        <w:tblW w:w="80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1545"/>
        <w:gridCol w:w="1658"/>
        <w:gridCol w:w="1783"/>
        <w:gridCol w:w="1180"/>
        <w:gridCol w:w="1306"/>
      </w:tblGrid>
      <w:tr w:rsidR="00BC630E" w14:paraId="4D3D68D9" w14:textId="77777777">
        <w:trPr>
          <w:trHeight w:val="1307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A1B8F52" w14:textId="77777777" w:rsidR="00BC630E" w:rsidRDefault="00000000">
            <w:pPr>
              <w:pStyle w:val="a7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序号</w:t>
            </w:r>
          </w:p>
        </w:tc>
        <w:tc>
          <w:tcPr>
            <w:tcW w:w="154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E562504" w14:textId="77777777" w:rsidR="00BC630E" w:rsidRDefault="00000000">
            <w:pPr>
              <w:pStyle w:val="a7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合作企业</w:t>
            </w:r>
          </w:p>
        </w:tc>
        <w:tc>
          <w:tcPr>
            <w:tcW w:w="165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9D6D754" w14:textId="77777777" w:rsidR="00BC630E" w:rsidRDefault="00000000">
            <w:pPr>
              <w:pStyle w:val="a7"/>
              <w:widowControl/>
              <w:wordWrap w:val="0"/>
              <w:spacing w:beforeAutospacing="0" w:afterAutospacing="0"/>
              <w:ind w:firstLine="70"/>
              <w:jc w:val="center"/>
            </w:pPr>
            <w:r>
              <w:rPr>
                <w:rFonts w:ascii="仿宋" w:eastAsia="仿宋" w:hAnsi="仿宋" w:cs="仿宋" w:hint="eastAsia"/>
              </w:rPr>
              <w:t>项目名称</w:t>
            </w:r>
          </w:p>
        </w:tc>
        <w:tc>
          <w:tcPr>
            <w:tcW w:w="178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20F994A" w14:textId="77777777" w:rsidR="00BC630E" w:rsidRDefault="00000000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主要合作内容</w:t>
            </w:r>
          </w:p>
          <w:p w14:paraId="5B789BAD" w14:textId="77777777" w:rsidR="00BC630E" w:rsidRDefault="00000000">
            <w:pPr>
              <w:pStyle w:val="a7"/>
              <w:widowControl/>
              <w:wordWrap w:val="0"/>
              <w:spacing w:beforeAutospacing="0" w:afterAutospacing="0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（含项目规模）</w:t>
            </w: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CF915FD" w14:textId="77777777" w:rsidR="00BC630E" w:rsidRDefault="00000000">
            <w:pPr>
              <w:pStyle w:val="a7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合作金额</w:t>
            </w:r>
          </w:p>
          <w:p w14:paraId="3ACD5218" w14:textId="77777777" w:rsidR="00BC630E" w:rsidRDefault="00000000">
            <w:pPr>
              <w:pStyle w:val="a7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（万元）</w:t>
            </w:r>
          </w:p>
        </w:tc>
        <w:tc>
          <w:tcPr>
            <w:tcW w:w="130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1D32B9F" w14:textId="77777777" w:rsidR="00BC630E" w:rsidRDefault="00000000">
            <w:pPr>
              <w:pStyle w:val="a7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合作时间（年/月）</w:t>
            </w:r>
          </w:p>
        </w:tc>
      </w:tr>
      <w:tr w:rsidR="00BC630E" w14:paraId="1BB383EC" w14:textId="77777777">
        <w:trPr>
          <w:trHeight w:val="368"/>
        </w:trPr>
        <w:tc>
          <w:tcPr>
            <w:tcW w:w="5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7EC30DC" w14:textId="77777777" w:rsidR="00BC630E" w:rsidRDefault="00000000">
            <w:pPr>
              <w:pStyle w:val="a7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B1B5491" w14:textId="77777777" w:rsidR="00BC630E" w:rsidRDefault="00BC630E">
            <w:pPr>
              <w:widowControl/>
              <w:wordWrap w:val="0"/>
              <w:jc w:val="left"/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288270C" w14:textId="77777777" w:rsidR="00BC630E" w:rsidRDefault="00BC630E">
            <w:pPr>
              <w:widowControl/>
              <w:wordWrap w:val="0"/>
              <w:jc w:val="left"/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C4EF889" w14:textId="77777777" w:rsidR="00BC630E" w:rsidRDefault="00BC630E">
            <w:pPr>
              <w:widowControl/>
              <w:wordWrap w:val="0"/>
              <w:jc w:val="left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CA17F4E" w14:textId="77777777" w:rsidR="00BC630E" w:rsidRDefault="00BC630E">
            <w:pPr>
              <w:widowControl/>
              <w:wordWrap w:val="0"/>
              <w:jc w:val="left"/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A9D9D97" w14:textId="77777777" w:rsidR="00BC630E" w:rsidRDefault="00BC630E">
            <w:pPr>
              <w:widowControl/>
              <w:wordWrap w:val="0"/>
              <w:jc w:val="left"/>
            </w:pPr>
          </w:p>
        </w:tc>
      </w:tr>
      <w:tr w:rsidR="00BC630E" w14:paraId="417CEFC7" w14:textId="77777777">
        <w:trPr>
          <w:trHeight w:val="368"/>
        </w:trPr>
        <w:tc>
          <w:tcPr>
            <w:tcW w:w="5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0D8B4F2" w14:textId="77777777" w:rsidR="00BC630E" w:rsidRDefault="00000000">
            <w:pPr>
              <w:pStyle w:val="a7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4A29B4E" w14:textId="77777777" w:rsidR="00BC630E" w:rsidRDefault="00BC630E">
            <w:pPr>
              <w:widowControl/>
              <w:wordWrap w:val="0"/>
              <w:jc w:val="left"/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D2CCEB0" w14:textId="77777777" w:rsidR="00BC630E" w:rsidRDefault="00BC630E">
            <w:pPr>
              <w:widowControl/>
              <w:wordWrap w:val="0"/>
              <w:jc w:val="left"/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B01F721" w14:textId="77777777" w:rsidR="00BC630E" w:rsidRDefault="00BC630E">
            <w:pPr>
              <w:widowControl/>
              <w:wordWrap w:val="0"/>
              <w:jc w:val="left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5726183" w14:textId="77777777" w:rsidR="00BC630E" w:rsidRDefault="00BC630E">
            <w:pPr>
              <w:widowControl/>
              <w:wordWrap w:val="0"/>
              <w:jc w:val="left"/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013C517" w14:textId="77777777" w:rsidR="00BC630E" w:rsidRDefault="00BC630E">
            <w:pPr>
              <w:widowControl/>
              <w:wordWrap w:val="0"/>
              <w:jc w:val="left"/>
            </w:pPr>
          </w:p>
        </w:tc>
      </w:tr>
      <w:tr w:rsidR="00BC630E" w14:paraId="7883881C" w14:textId="77777777">
        <w:trPr>
          <w:trHeight w:val="368"/>
        </w:trPr>
        <w:tc>
          <w:tcPr>
            <w:tcW w:w="5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10778D6" w14:textId="77777777" w:rsidR="00BC630E" w:rsidRDefault="00000000">
            <w:pPr>
              <w:pStyle w:val="a7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6B397E3" w14:textId="77777777" w:rsidR="00BC630E" w:rsidRDefault="00BC630E">
            <w:pPr>
              <w:widowControl/>
              <w:wordWrap w:val="0"/>
              <w:jc w:val="left"/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2D6B9E7" w14:textId="77777777" w:rsidR="00BC630E" w:rsidRDefault="00BC630E">
            <w:pPr>
              <w:widowControl/>
              <w:wordWrap w:val="0"/>
              <w:jc w:val="left"/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2A6B5F9" w14:textId="77777777" w:rsidR="00BC630E" w:rsidRDefault="00BC630E">
            <w:pPr>
              <w:widowControl/>
              <w:wordWrap w:val="0"/>
              <w:jc w:val="left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09FF064" w14:textId="77777777" w:rsidR="00BC630E" w:rsidRDefault="00BC630E">
            <w:pPr>
              <w:widowControl/>
              <w:wordWrap w:val="0"/>
              <w:jc w:val="left"/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2D60B7C" w14:textId="77777777" w:rsidR="00BC630E" w:rsidRDefault="00BC630E">
            <w:pPr>
              <w:widowControl/>
              <w:wordWrap w:val="0"/>
              <w:jc w:val="left"/>
            </w:pPr>
          </w:p>
        </w:tc>
      </w:tr>
      <w:tr w:rsidR="00BC630E" w14:paraId="378FA91D" w14:textId="77777777">
        <w:trPr>
          <w:trHeight w:val="368"/>
        </w:trPr>
        <w:tc>
          <w:tcPr>
            <w:tcW w:w="5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90981DF" w14:textId="77777777" w:rsidR="00BC630E" w:rsidRDefault="00000000">
            <w:pPr>
              <w:pStyle w:val="a7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CC830D7" w14:textId="77777777" w:rsidR="00BC630E" w:rsidRDefault="00BC630E">
            <w:pPr>
              <w:widowControl/>
              <w:wordWrap w:val="0"/>
              <w:jc w:val="left"/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7066001" w14:textId="77777777" w:rsidR="00BC630E" w:rsidRDefault="00BC630E">
            <w:pPr>
              <w:widowControl/>
              <w:wordWrap w:val="0"/>
              <w:jc w:val="left"/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A9DCD2B" w14:textId="77777777" w:rsidR="00BC630E" w:rsidRDefault="00BC630E">
            <w:pPr>
              <w:widowControl/>
              <w:wordWrap w:val="0"/>
              <w:jc w:val="left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2D4DD69" w14:textId="77777777" w:rsidR="00BC630E" w:rsidRDefault="00BC630E">
            <w:pPr>
              <w:widowControl/>
              <w:wordWrap w:val="0"/>
              <w:jc w:val="left"/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B3EE978" w14:textId="77777777" w:rsidR="00BC630E" w:rsidRDefault="00BC630E">
            <w:pPr>
              <w:widowControl/>
              <w:wordWrap w:val="0"/>
              <w:jc w:val="left"/>
            </w:pPr>
          </w:p>
        </w:tc>
      </w:tr>
      <w:tr w:rsidR="00BC630E" w14:paraId="4F4CCCEA" w14:textId="77777777">
        <w:trPr>
          <w:trHeight w:val="368"/>
        </w:trPr>
        <w:tc>
          <w:tcPr>
            <w:tcW w:w="5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D579594" w14:textId="77777777" w:rsidR="00BC630E" w:rsidRDefault="00000000">
            <w:pPr>
              <w:pStyle w:val="a7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41212A7" w14:textId="77777777" w:rsidR="00BC630E" w:rsidRDefault="00BC630E">
            <w:pPr>
              <w:widowControl/>
              <w:wordWrap w:val="0"/>
              <w:jc w:val="left"/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46259E0" w14:textId="77777777" w:rsidR="00BC630E" w:rsidRDefault="00BC630E">
            <w:pPr>
              <w:widowControl/>
              <w:wordWrap w:val="0"/>
              <w:jc w:val="left"/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C1EAB9C" w14:textId="77777777" w:rsidR="00BC630E" w:rsidRDefault="00BC630E">
            <w:pPr>
              <w:widowControl/>
              <w:wordWrap w:val="0"/>
              <w:jc w:val="left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FAA5337" w14:textId="77777777" w:rsidR="00BC630E" w:rsidRDefault="00BC630E">
            <w:pPr>
              <w:widowControl/>
              <w:wordWrap w:val="0"/>
              <w:jc w:val="left"/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4475320" w14:textId="77777777" w:rsidR="00BC630E" w:rsidRDefault="00BC630E">
            <w:pPr>
              <w:widowControl/>
              <w:wordWrap w:val="0"/>
              <w:jc w:val="left"/>
            </w:pPr>
          </w:p>
        </w:tc>
      </w:tr>
      <w:tr w:rsidR="00BC630E" w14:paraId="1B33B9B5" w14:textId="77777777">
        <w:trPr>
          <w:trHeight w:val="368"/>
        </w:trPr>
        <w:tc>
          <w:tcPr>
            <w:tcW w:w="5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05E0220" w14:textId="77777777" w:rsidR="00BC630E" w:rsidRDefault="00000000">
            <w:pPr>
              <w:pStyle w:val="a7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7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1846CA7" w14:textId="77777777" w:rsidR="00BC630E" w:rsidRDefault="00BC630E">
            <w:pPr>
              <w:widowControl/>
              <w:wordWrap w:val="0"/>
              <w:jc w:val="left"/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0491325" w14:textId="77777777" w:rsidR="00BC630E" w:rsidRDefault="00BC630E">
            <w:pPr>
              <w:widowControl/>
              <w:wordWrap w:val="0"/>
              <w:jc w:val="left"/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E702910" w14:textId="77777777" w:rsidR="00BC630E" w:rsidRDefault="00BC630E">
            <w:pPr>
              <w:widowControl/>
              <w:wordWrap w:val="0"/>
              <w:jc w:val="left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FE4349D" w14:textId="77777777" w:rsidR="00BC630E" w:rsidRDefault="00BC630E">
            <w:pPr>
              <w:widowControl/>
              <w:wordWrap w:val="0"/>
              <w:jc w:val="left"/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0C330CB" w14:textId="77777777" w:rsidR="00BC630E" w:rsidRDefault="00BC630E">
            <w:pPr>
              <w:widowControl/>
              <w:wordWrap w:val="0"/>
              <w:jc w:val="left"/>
            </w:pPr>
          </w:p>
        </w:tc>
      </w:tr>
      <w:tr w:rsidR="00BC630E" w14:paraId="7EE1D3AE" w14:textId="77777777">
        <w:trPr>
          <w:trHeight w:val="368"/>
        </w:trPr>
        <w:tc>
          <w:tcPr>
            <w:tcW w:w="5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A68260E" w14:textId="77777777" w:rsidR="00BC630E" w:rsidRDefault="00000000">
            <w:pPr>
              <w:pStyle w:val="a7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8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8889DA1" w14:textId="77777777" w:rsidR="00BC630E" w:rsidRDefault="00BC630E">
            <w:pPr>
              <w:widowControl/>
              <w:wordWrap w:val="0"/>
              <w:jc w:val="left"/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C1432AF" w14:textId="77777777" w:rsidR="00BC630E" w:rsidRDefault="00BC630E">
            <w:pPr>
              <w:widowControl/>
              <w:wordWrap w:val="0"/>
              <w:jc w:val="left"/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DE92D88" w14:textId="77777777" w:rsidR="00BC630E" w:rsidRDefault="00BC630E">
            <w:pPr>
              <w:widowControl/>
              <w:wordWrap w:val="0"/>
              <w:jc w:val="left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584789A" w14:textId="77777777" w:rsidR="00BC630E" w:rsidRDefault="00BC630E">
            <w:pPr>
              <w:widowControl/>
              <w:wordWrap w:val="0"/>
              <w:jc w:val="left"/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6135648" w14:textId="77777777" w:rsidR="00BC630E" w:rsidRDefault="00BC630E">
            <w:pPr>
              <w:widowControl/>
              <w:wordWrap w:val="0"/>
              <w:jc w:val="left"/>
            </w:pPr>
          </w:p>
        </w:tc>
      </w:tr>
      <w:tr w:rsidR="00BC630E" w14:paraId="1569A6EC" w14:textId="77777777">
        <w:trPr>
          <w:trHeight w:val="368"/>
        </w:trPr>
        <w:tc>
          <w:tcPr>
            <w:tcW w:w="56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882BE03" w14:textId="77777777" w:rsidR="00BC630E" w:rsidRDefault="00000000">
            <w:pPr>
              <w:pStyle w:val="a7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AC0400D" w14:textId="77777777" w:rsidR="00BC630E" w:rsidRDefault="00BC630E">
            <w:pPr>
              <w:widowControl/>
              <w:wordWrap w:val="0"/>
              <w:jc w:val="left"/>
            </w:pP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C65E6BA" w14:textId="77777777" w:rsidR="00BC630E" w:rsidRDefault="00BC630E">
            <w:pPr>
              <w:widowControl/>
              <w:wordWrap w:val="0"/>
              <w:jc w:val="left"/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C51234B" w14:textId="77777777" w:rsidR="00BC630E" w:rsidRDefault="00BC630E">
            <w:pPr>
              <w:widowControl/>
              <w:wordWrap w:val="0"/>
              <w:jc w:val="left"/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FC3D728" w14:textId="77777777" w:rsidR="00BC630E" w:rsidRDefault="00BC630E">
            <w:pPr>
              <w:widowControl/>
              <w:wordWrap w:val="0"/>
              <w:jc w:val="left"/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721C403" w14:textId="77777777" w:rsidR="00BC630E" w:rsidRDefault="00BC630E">
            <w:pPr>
              <w:widowControl/>
              <w:wordWrap w:val="0"/>
              <w:jc w:val="left"/>
            </w:pPr>
          </w:p>
        </w:tc>
      </w:tr>
      <w:tr w:rsidR="00BC630E" w14:paraId="676CAAF1" w14:textId="77777777">
        <w:trPr>
          <w:trHeight w:val="398"/>
        </w:trPr>
        <w:tc>
          <w:tcPr>
            <w:tcW w:w="56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1355A91" w14:textId="77777777" w:rsidR="00BC630E" w:rsidRDefault="00000000">
            <w:pPr>
              <w:pStyle w:val="a7"/>
              <w:widowControl/>
              <w:wordWrap w:val="0"/>
              <w:spacing w:beforeAutospacing="0" w:afterAutospacing="0"/>
              <w:jc w:val="center"/>
            </w:pPr>
            <w:r>
              <w:rPr>
                <w:rFonts w:ascii="仿宋" w:eastAsia="仿宋" w:hAnsi="仿宋" w:cs="仿宋" w:hint="eastAsia"/>
              </w:rPr>
              <w:t>10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6E0344F" w14:textId="77777777" w:rsidR="00BC630E" w:rsidRDefault="00BC630E">
            <w:pPr>
              <w:widowControl/>
              <w:wordWrap w:val="0"/>
              <w:jc w:val="left"/>
            </w:pPr>
          </w:p>
        </w:tc>
        <w:tc>
          <w:tcPr>
            <w:tcW w:w="16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243870E" w14:textId="77777777" w:rsidR="00BC630E" w:rsidRDefault="00BC630E">
            <w:pPr>
              <w:widowControl/>
              <w:wordWrap w:val="0"/>
              <w:jc w:val="left"/>
            </w:pPr>
          </w:p>
        </w:tc>
        <w:tc>
          <w:tcPr>
            <w:tcW w:w="17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3A0DB16" w14:textId="77777777" w:rsidR="00BC630E" w:rsidRDefault="00BC630E">
            <w:pPr>
              <w:widowControl/>
              <w:wordWrap w:val="0"/>
              <w:jc w:val="left"/>
            </w:pP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D019AE9" w14:textId="77777777" w:rsidR="00BC630E" w:rsidRDefault="00BC630E">
            <w:pPr>
              <w:widowControl/>
              <w:wordWrap w:val="0"/>
              <w:jc w:val="left"/>
            </w:pPr>
          </w:p>
        </w:tc>
        <w:tc>
          <w:tcPr>
            <w:tcW w:w="130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1A08DCC" w14:textId="77777777" w:rsidR="00BC630E" w:rsidRDefault="00BC630E">
            <w:pPr>
              <w:widowControl/>
              <w:wordWrap w:val="0"/>
              <w:jc w:val="left"/>
            </w:pPr>
          </w:p>
        </w:tc>
      </w:tr>
    </w:tbl>
    <w:p w14:paraId="4EE6C59A" w14:textId="77777777" w:rsidR="00BC630E" w:rsidRDefault="00000000">
      <w:pPr>
        <w:pStyle w:val="a7"/>
        <w:widowControl/>
        <w:wordWrap w:val="0"/>
        <w:spacing w:before="250" w:beforeAutospacing="0" w:after="400" w:afterAutospacing="0" w:line="378" w:lineRule="atLeast"/>
      </w:pPr>
      <w:r>
        <w:rPr>
          <w:rFonts w:ascii="仿宋" w:eastAsia="仿宋" w:hAnsi="仿宋" w:cs="仿宋" w:hint="eastAsia"/>
          <w:color w:val="222222"/>
          <w:sz w:val="16"/>
          <w:szCs w:val="16"/>
        </w:rPr>
        <w:t> </w:t>
      </w:r>
    </w:p>
    <w:p w14:paraId="06378DEC" w14:textId="77777777" w:rsidR="00BC630E" w:rsidRDefault="00000000">
      <w:pPr>
        <w:pStyle w:val="a7"/>
        <w:widowControl/>
        <w:wordWrap w:val="0"/>
        <w:spacing w:before="250" w:beforeAutospacing="0" w:after="400" w:afterAutospacing="0" w:line="378" w:lineRule="atLeast"/>
        <w:rPr>
          <w:rFonts w:ascii="仿宋" w:eastAsia="仿宋" w:hAnsi="仿宋" w:cs="仿宋"/>
          <w:color w:val="222222"/>
          <w:sz w:val="16"/>
          <w:szCs w:val="16"/>
        </w:rPr>
      </w:pPr>
      <w:r>
        <w:rPr>
          <w:rFonts w:ascii="仿宋" w:eastAsia="仿宋" w:hAnsi="仿宋" w:cs="仿宋" w:hint="eastAsia"/>
          <w:color w:val="222222"/>
          <w:sz w:val="16"/>
          <w:szCs w:val="16"/>
        </w:rPr>
        <w:t> </w:t>
      </w:r>
    </w:p>
    <w:p w14:paraId="1C4C5C92" w14:textId="77777777" w:rsidR="00BC630E" w:rsidRDefault="00BC630E">
      <w:pPr>
        <w:pStyle w:val="a7"/>
        <w:widowControl/>
        <w:wordWrap w:val="0"/>
        <w:spacing w:before="250" w:beforeAutospacing="0" w:after="400" w:afterAutospacing="0" w:line="378" w:lineRule="atLeast"/>
        <w:rPr>
          <w:rFonts w:ascii="仿宋" w:eastAsia="仿宋" w:hAnsi="仿宋" w:cs="仿宋"/>
          <w:color w:val="222222"/>
          <w:sz w:val="16"/>
          <w:szCs w:val="16"/>
        </w:rPr>
      </w:pPr>
    </w:p>
    <w:p w14:paraId="38880B9B" w14:textId="77777777" w:rsidR="00BC630E" w:rsidRDefault="00BC630E">
      <w:pPr>
        <w:pStyle w:val="a7"/>
        <w:widowControl/>
        <w:wordWrap w:val="0"/>
        <w:spacing w:before="250" w:beforeAutospacing="0" w:after="400" w:afterAutospacing="0" w:line="378" w:lineRule="atLeast"/>
        <w:rPr>
          <w:rFonts w:ascii="仿宋" w:eastAsia="仿宋" w:hAnsi="仿宋" w:cs="仿宋"/>
          <w:color w:val="222222"/>
          <w:sz w:val="16"/>
          <w:szCs w:val="16"/>
        </w:rPr>
      </w:pPr>
    </w:p>
    <w:p w14:paraId="5632067C" w14:textId="77777777" w:rsidR="00BC630E" w:rsidRDefault="00BC630E">
      <w:pPr>
        <w:pStyle w:val="a7"/>
        <w:widowControl/>
        <w:wordWrap w:val="0"/>
        <w:spacing w:before="250" w:beforeAutospacing="0" w:after="400" w:afterAutospacing="0" w:line="378" w:lineRule="atLeast"/>
        <w:rPr>
          <w:rFonts w:ascii="仿宋" w:eastAsia="仿宋" w:hAnsi="仿宋" w:cs="仿宋"/>
          <w:color w:val="222222"/>
          <w:sz w:val="16"/>
          <w:szCs w:val="16"/>
        </w:rPr>
      </w:pPr>
    </w:p>
    <w:p w14:paraId="582FA055" w14:textId="77777777" w:rsidR="00BC630E" w:rsidRDefault="00BC630E">
      <w:pPr>
        <w:pStyle w:val="a7"/>
        <w:widowControl/>
        <w:wordWrap w:val="0"/>
        <w:spacing w:before="250" w:beforeAutospacing="0" w:after="400" w:afterAutospacing="0" w:line="378" w:lineRule="atLeast"/>
        <w:rPr>
          <w:rFonts w:ascii="仿宋" w:eastAsia="仿宋" w:hAnsi="仿宋" w:cs="仿宋"/>
          <w:color w:val="222222"/>
          <w:sz w:val="16"/>
          <w:szCs w:val="16"/>
        </w:rPr>
      </w:pPr>
    </w:p>
    <w:p w14:paraId="3626BC30" w14:textId="77777777" w:rsidR="00BC630E" w:rsidRDefault="00BC630E">
      <w:pPr>
        <w:pStyle w:val="a7"/>
        <w:widowControl/>
        <w:wordWrap w:val="0"/>
        <w:spacing w:before="250" w:beforeAutospacing="0" w:after="400" w:afterAutospacing="0" w:line="378" w:lineRule="atLeast"/>
        <w:rPr>
          <w:rFonts w:ascii="仿宋" w:eastAsia="仿宋" w:hAnsi="仿宋" w:cs="仿宋"/>
          <w:color w:val="222222"/>
          <w:sz w:val="16"/>
          <w:szCs w:val="16"/>
        </w:rPr>
      </w:pPr>
    </w:p>
    <w:p w14:paraId="070E5914" w14:textId="77777777" w:rsidR="00BC630E" w:rsidRDefault="00BC630E">
      <w:pPr>
        <w:pStyle w:val="a7"/>
        <w:widowControl/>
        <w:wordWrap w:val="0"/>
        <w:spacing w:before="250" w:beforeAutospacing="0" w:after="400" w:afterAutospacing="0" w:line="378" w:lineRule="atLeast"/>
        <w:rPr>
          <w:rFonts w:ascii="仿宋" w:eastAsia="仿宋" w:hAnsi="仿宋" w:cs="仿宋"/>
          <w:color w:val="222222"/>
          <w:sz w:val="16"/>
          <w:szCs w:val="16"/>
        </w:rPr>
      </w:pPr>
    </w:p>
    <w:bookmarkEnd w:id="0"/>
    <w:p w14:paraId="2FB8246B" w14:textId="77777777" w:rsidR="00BC630E" w:rsidRDefault="00BC630E">
      <w:pPr>
        <w:pStyle w:val="a7"/>
        <w:widowControl/>
        <w:shd w:val="clear" w:color="auto" w:fill="FFFFFF"/>
        <w:wordWrap w:val="0"/>
        <w:spacing w:beforeAutospacing="0" w:afterAutospacing="0" w:line="360" w:lineRule="auto"/>
        <w:rPr>
          <w:rFonts w:ascii="仿宋" w:eastAsia="仿宋" w:hAnsi="仿宋" w:cs="仿宋"/>
          <w:color w:val="222222"/>
          <w:sz w:val="20"/>
          <w:szCs w:val="20"/>
          <w:shd w:val="clear" w:color="auto" w:fill="FFFFFF"/>
        </w:rPr>
      </w:pPr>
    </w:p>
    <w:sectPr w:rsidR="00BC630E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66F73" w14:textId="77777777" w:rsidR="00445056" w:rsidRDefault="00445056">
      <w:r>
        <w:separator/>
      </w:r>
    </w:p>
  </w:endnote>
  <w:endnote w:type="continuationSeparator" w:id="0">
    <w:p w14:paraId="5038643A" w14:textId="77777777" w:rsidR="00445056" w:rsidRDefault="0044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4A5B7" w14:textId="77777777" w:rsidR="00BC630E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B39DF3" wp14:editId="1BBF281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724976" w14:textId="47771EB6" w:rsidR="00BC630E" w:rsidRDefault="00BC630E">
                          <w:pPr>
                            <w:pStyle w:val="a4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B39DF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0F724976" w14:textId="47771EB6" w:rsidR="00BC630E" w:rsidRDefault="00BC630E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B7767" w14:textId="77777777" w:rsidR="00445056" w:rsidRDefault="00445056">
      <w:r>
        <w:separator/>
      </w:r>
    </w:p>
  </w:footnote>
  <w:footnote w:type="continuationSeparator" w:id="0">
    <w:p w14:paraId="0EA774C6" w14:textId="77777777" w:rsidR="00445056" w:rsidRDefault="00445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A9B68E"/>
    <w:multiLevelType w:val="singleLevel"/>
    <w:tmpl w:val="BBA9B68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FD6F24BB"/>
    <w:multiLevelType w:val="singleLevel"/>
    <w:tmpl w:val="FD6F24BB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3D7ED236"/>
    <w:multiLevelType w:val="singleLevel"/>
    <w:tmpl w:val="3D7ED23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50941492"/>
    <w:multiLevelType w:val="singleLevel"/>
    <w:tmpl w:val="50941492"/>
    <w:lvl w:ilvl="0">
      <w:start w:val="1"/>
      <w:numFmt w:val="decimal"/>
      <w:suff w:val="nothing"/>
      <w:lvlText w:val="%1、"/>
      <w:lvlJc w:val="left"/>
    </w:lvl>
  </w:abstractNum>
  <w:abstractNum w:abstractNumId="4" w15:restartNumberingAfterBreak="0">
    <w:nsid w:val="6C6F291C"/>
    <w:multiLevelType w:val="multilevel"/>
    <w:tmpl w:val="6C6F291C"/>
    <w:lvl w:ilvl="0">
      <w:start w:val="1"/>
      <w:numFmt w:val="decimal"/>
      <w:lvlText w:val="附件%1、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1">
      <w:start w:val="1"/>
      <w:numFmt w:val="decimal"/>
      <w:pStyle w:val="2"/>
      <w:lvlText w:val="附件%2、"/>
      <w:lvlJc w:val="left"/>
      <w:pPr>
        <w:tabs>
          <w:tab w:val="left" w:pos="3045"/>
        </w:tabs>
        <w:ind w:left="3045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 w16cid:durableId="490559234">
    <w:abstractNumId w:val="4"/>
  </w:num>
  <w:num w:numId="2" w16cid:durableId="1546136935">
    <w:abstractNumId w:val="0"/>
  </w:num>
  <w:num w:numId="3" w16cid:durableId="1907563869">
    <w:abstractNumId w:val="2"/>
  </w:num>
  <w:num w:numId="4" w16cid:durableId="1044594292">
    <w:abstractNumId w:val="3"/>
  </w:num>
  <w:num w:numId="5" w16cid:durableId="1466968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IyZWUwM2Q0NjYxYzljZDMyNzMyMTY1NjE0MDVjNmYifQ=="/>
  </w:docVars>
  <w:rsids>
    <w:rsidRoot w:val="00842408"/>
    <w:rsid w:val="00125A02"/>
    <w:rsid w:val="001960F0"/>
    <w:rsid w:val="001E7234"/>
    <w:rsid w:val="002D60B3"/>
    <w:rsid w:val="003273E3"/>
    <w:rsid w:val="0035310F"/>
    <w:rsid w:val="00355820"/>
    <w:rsid w:val="003A17FB"/>
    <w:rsid w:val="003B2168"/>
    <w:rsid w:val="00445056"/>
    <w:rsid w:val="005155CE"/>
    <w:rsid w:val="006524BA"/>
    <w:rsid w:val="007463E3"/>
    <w:rsid w:val="00750F77"/>
    <w:rsid w:val="007F1152"/>
    <w:rsid w:val="00842408"/>
    <w:rsid w:val="0085028E"/>
    <w:rsid w:val="00851423"/>
    <w:rsid w:val="008D0638"/>
    <w:rsid w:val="009150FA"/>
    <w:rsid w:val="0092169A"/>
    <w:rsid w:val="009502D6"/>
    <w:rsid w:val="00985E7B"/>
    <w:rsid w:val="009E221C"/>
    <w:rsid w:val="009E70F5"/>
    <w:rsid w:val="00A42AD6"/>
    <w:rsid w:val="00B62CC5"/>
    <w:rsid w:val="00B940A4"/>
    <w:rsid w:val="00BB50E7"/>
    <w:rsid w:val="00BC51C2"/>
    <w:rsid w:val="00BC630E"/>
    <w:rsid w:val="00C20F41"/>
    <w:rsid w:val="00C36D49"/>
    <w:rsid w:val="00D13175"/>
    <w:rsid w:val="00D865E2"/>
    <w:rsid w:val="00E83982"/>
    <w:rsid w:val="00EA10B4"/>
    <w:rsid w:val="00ED5ACA"/>
    <w:rsid w:val="00F05CEA"/>
    <w:rsid w:val="00F56C7C"/>
    <w:rsid w:val="00F649B4"/>
    <w:rsid w:val="00F7641D"/>
    <w:rsid w:val="00FC1CCB"/>
    <w:rsid w:val="0158639C"/>
    <w:rsid w:val="03130C11"/>
    <w:rsid w:val="0550249F"/>
    <w:rsid w:val="071A4FFB"/>
    <w:rsid w:val="0AFE4255"/>
    <w:rsid w:val="0C36264E"/>
    <w:rsid w:val="0F043DFA"/>
    <w:rsid w:val="0F704352"/>
    <w:rsid w:val="0FB73D2F"/>
    <w:rsid w:val="134B7751"/>
    <w:rsid w:val="13F114D7"/>
    <w:rsid w:val="15483D18"/>
    <w:rsid w:val="180B37EA"/>
    <w:rsid w:val="1A8D052D"/>
    <w:rsid w:val="1C791620"/>
    <w:rsid w:val="1D303373"/>
    <w:rsid w:val="1DB0502B"/>
    <w:rsid w:val="1E1D38F7"/>
    <w:rsid w:val="1E4E1D03"/>
    <w:rsid w:val="207C1CE7"/>
    <w:rsid w:val="237648E2"/>
    <w:rsid w:val="25333A00"/>
    <w:rsid w:val="25AB7A3A"/>
    <w:rsid w:val="25D52D09"/>
    <w:rsid w:val="25D71A86"/>
    <w:rsid w:val="26263565"/>
    <w:rsid w:val="265D0C6A"/>
    <w:rsid w:val="27F526CE"/>
    <w:rsid w:val="28761F53"/>
    <w:rsid w:val="29A94291"/>
    <w:rsid w:val="2AE632C3"/>
    <w:rsid w:val="2BBC485A"/>
    <w:rsid w:val="303079F0"/>
    <w:rsid w:val="30AF64D2"/>
    <w:rsid w:val="328908E6"/>
    <w:rsid w:val="32A55715"/>
    <w:rsid w:val="349C302B"/>
    <w:rsid w:val="34C809DB"/>
    <w:rsid w:val="34E97C37"/>
    <w:rsid w:val="36D81DC5"/>
    <w:rsid w:val="371F19C0"/>
    <w:rsid w:val="375B1805"/>
    <w:rsid w:val="399324B9"/>
    <w:rsid w:val="3A092B2A"/>
    <w:rsid w:val="3D2E2FD3"/>
    <w:rsid w:val="3EE168B7"/>
    <w:rsid w:val="41773D6F"/>
    <w:rsid w:val="43E22422"/>
    <w:rsid w:val="46B362F7"/>
    <w:rsid w:val="4A2A2D74"/>
    <w:rsid w:val="4A985F30"/>
    <w:rsid w:val="4B8C70C9"/>
    <w:rsid w:val="4D267823"/>
    <w:rsid w:val="4E7C3473"/>
    <w:rsid w:val="4ECE0172"/>
    <w:rsid w:val="4F0973FC"/>
    <w:rsid w:val="4F156272"/>
    <w:rsid w:val="50746AF7"/>
    <w:rsid w:val="50794A1A"/>
    <w:rsid w:val="52973232"/>
    <w:rsid w:val="529918E4"/>
    <w:rsid w:val="53AC7F31"/>
    <w:rsid w:val="55B51CE9"/>
    <w:rsid w:val="56890E23"/>
    <w:rsid w:val="58823D7B"/>
    <w:rsid w:val="588449BF"/>
    <w:rsid w:val="58FD6DAF"/>
    <w:rsid w:val="5D9537B3"/>
    <w:rsid w:val="5ED87586"/>
    <w:rsid w:val="60F17CF0"/>
    <w:rsid w:val="61D27B22"/>
    <w:rsid w:val="61EC0E0C"/>
    <w:rsid w:val="626035F6"/>
    <w:rsid w:val="62B40FD5"/>
    <w:rsid w:val="62E775FD"/>
    <w:rsid w:val="634E4F86"/>
    <w:rsid w:val="65B337C6"/>
    <w:rsid w:val="65B85280"/>
    <w:rsid w:val="66C8504F"/>
    <w:rsid w:val="69531548"/>
    <w:rsid w:val="6C635F46"/>
    <w:rsid w:val="6C844CA6"/>
    <w:rsid w:val="6DDA7C24"/>
    <w:rsid w:val="6DEF55B7"/>
    <w:rsid w:val="70B67216"/>
    <w:rsid w:val="70EA2EE1"/>
    <w:rsid w:val="71976CE9"/>
    <w:rsid w:val="73827B0E"/>
    <w:rsid w:val="73966C01"/>
    <w:rsid w:val="74130252"/>
    <w:rsid w:val="76766876"/>
    <w:rsid w:val="77716333"/>
    <w:rsid w:val="77DB0F12"/>
    <w:rsid w:val="7B845591"/>
    <w:rsid w:val="7B8F3F36"/>
    <w:rsid w:val="7CB2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274612"/>
  <w15:docId w15:val="{09D64F13-19E7-4C1D-8039-6AF40172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spacing w:line="360" w:lineRule="auto"/>
      <w:outlineLvl w:val="1"/>
    </w:pPr>
    <w:rPr>
      <w:rFonts w:ascii="仿宋_GB2312" w:eastAsia="仿宋_GB2312" w:hAnsi="Arial"/>
      <w:b/>
      <w:snapToGrid w:val="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hAnsi="Courier New"/>
    </w:r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8">
    <w:name w:val="Strong"/>
    <w:qFormat/>
    <w:rPr>
      <w:b/>
    </w:r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D8753A-5A55-4CE9-A2BC-25D44216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86130</dc:creator>
  <cp:lastModifiedBy>郭 程</cp:lastModifiedBy>
  <cp:revision>28</cp:revision>
  <dcterms:created xsi:type="dcterms:W3CDTF">2022-11-28T07:43:00Z</dcterms:created>
  <dcterms:modified xsi:type="dcterms:W3CDTF">2023-05-08T01:36:00Z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106744FFC9124B29A1913EF77C0ECD7B</vt:lpwstr>
  </property>
</Properties>
</file>